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A68D" w14:textId="77777777" w:rsidR="000964FC" w:rsidRDefault="000964FC" w:rsidP="000964FC">
      <w:pPr>
        <w:pStyle w:val="NoSpacing"/>
        <w:tabs>
          <w:tab w:val="left" w:pos="7620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Anexa nr. 2</w:t>
      </w:r>
    </w:p>
    <w:p w14:paraId="20586709" w14:textId="2F680659" w:rsidR="000964FC" w:rsidRDefault="000964FC" w:rsidP="000964FC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45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 O M Â N I A                                                                           NECLASIFICAT</w:t>
      </w:r>
    </w:p>
    <w:p w14:paraId="7A7588D3" w14:textId="77777777" w:rsidR="000964FC" w:rsidRDefault="000964FC" w:rsidP="000964F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MINISTERUL APĂRĂRII NAȚIONALE                                                      Exemplar unic</w:t>
      </w:r>
    </w:p>
    <w:p w14:paraId="0A0F0E93" w14:textId="77777777" w:rsidR="000964FC" w:rsidRDefault="000964FC" w:rsidP="000964FC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</w:t>
      </w: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 wp14:anchorId="425E489E" wp14:editId="3614B54F">
            <wp:extent cx="270873" cy="304800"/>
            <wp:effectExtent l="19050" t="0" r="0" b="0"/>
            <wp:docPr id="3" name="Imagine 0" descr="STEMA 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0" descr="STEMA SM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59" cy="30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EAEE40E" w14:textId="77777777" w:rsidR="000964FC" w:rsidRDefault="000964FC" w:rsidP="000964FC">
      <w:r>
        <w:t xml:space="preserve">   SPITALUL MILITAR DE URGENȚĂ                                                                         </w:t>
      </w:r>
    </w:p>
    <w:p w14:paraId="166FF84E" w14:textId="77777777" w:rsidR="000964FC" w:rsidRDefault="000964FC" w:rsidP="000964FC">
      <w:r>
        <w:t xml:space="preserve">               „Dr. Alexandru Popescu”  </w:t>
      </w:r>
      <w:r>
        <w:tab/>
      </w:r>
      <w:r>
        <w:tab/>
      </w:r>
      <w:r>
        <w:tab/>
      </w:r>
      <w:r>
        <w:tab/>
      </w:r>
      <w:r>
        <w:tab/>
      </w:r>
    </w:p>
    <w:p w14:paraId="60958EB1" w14:textId="19DEE722" w:rsidR="000964FC" w:rsidRDefault="000964FC" w:rsidP="000964FC">
      <w:pPr>
        <w:tabs>
          <w:tab w:val="left" w:pos="7181"/>
        </w:tabs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               </w:t>
      </w:r>
      <w:r w:rsidR="00945667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- Focşani –</w:t>
      </w:r>
      <w:r>
        <w:rPr>
          <w:b/>
          <w:color w:val="000000" w:themeColor="text1"/>
        </w:rPr>
        <w:tab/>
      </w:r>
    </w:p>
    <w:p w14:paraId="64900BA4" w14:textId="77777777" w:rsidR="000964FC" w:rsidRDefault="000964FC" w:rsidP="000964F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51B8FA3" w14:textId="77777777" w:rsidR="000964FC" w:rsidRDefault="000964FC" w:rsidP="000964F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D6219C3" w14:textId="77777777" w:rsidR="000964FC" w:rsidRPr="00D10256" w:rsidRDefault="000964FC" w:rsidP="000964F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10256">
        <w:rPr>
          <w:rFonts w:ascii="Times New Roman" w:hAnsi="Times New Roman" w:cs="Times New Roman"/>
          <w:sz w:val="28"/>
          <w:szCs w:val="28"/>
        </w:rPr>
        <w:t>Consimțământ</w:t>
      </w:r>
    </w:p>
    <w:p w14:paraId="07831480" w14:textId="77777777" w:rsidR="000964FC" w:rsidRPr="00D10256" w:rsidRDefault="000964FC" w:rsidP="000964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10256">
        <w:rPr>
          <w:rFonts w:ascii="Times New Roman" w:hAnsi="Times New Roman" w:cs="Times New Roman"/>
          <w:sz w:val="24"/>
          <w:szCs w:val="24"/>
        </w:rPr>
        <w:t>privind prelucrarea datelor cu caracter personal – acreditare mass-media</w:t>
      </w:r>
    </w:p>
    <w:p w14:paraId="4AB630FD" w14:textId="77777777" w:rsidR="000964FC" w:rsidRDefault="000964FC" w:rsidP="000964F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2094"/>
        <w:gridCol w:w="1271"/>
        <w:gridCol w:w="3335"/>
      </w:tblGrid>
      <w:tr w:rsidR="000964FC" w14:paraId="0347574B" w14:textId="77777777" w:rsidTr="003E7DF8">
        <w:tc>
          <w:tcPr>
            <w:tcW w:w="4788" w:type="dxa"/>
            <w:gridSpan w:val="2"/>
          </w:tcPr>
          <w:p w14:paraId="4A82467B" w14:textId="77777777" w:rsidR="000964FC" w:rsidRPr="0071108C" w:rsidRDefault="000964FC" w:rsidP="003E7DF8">
            <w:pPr>
              <w:jc w:val="center"/>
              <w:rPr>
                <w:lang w:val="en-US"/>
              </w:rPr>
            </w:pPr>
            <w:r w:rsidRPr="0071108C">
              <w:rPr>
                <w:lang w:val="en-US"/>
              </w:rPr>
              <w:t>INSTITUȚIA - „operator”</w:t>
            </w:r>
          </w:p>
        </w:tc>
        <w:tc>
          <w:tcPr>
            <w:tcW w:w="4788" w:type="dxa"/>
            <w:gridSpan w:val="2"/>
          </w:tcPr>
          <w:p w14:paraId="02D6BE18" w14:textId="77777777" w:rsidR="000964FC" w:rsidRPr="0071108C" w:rsidRDefault="000964FC" w:rsidP="003E7DF8">
            <w:pPr>
              <w:jc w:val="center"/>
              <w:rPr>
                <w:lang w:val="en-US"/>
              </w:rPr>
            </w:pPr>
            <w:r w:rsidRPr="0071108C">
              <w:rPr>
                <w:lang w:val="en-US"/>
              </w:rPr>
              <w:t>„PERSOANĂ VIZATĂ”</w:t>
            </w:r>
          </w:p>
        </w:tc>
      </w:tr>
      <w:tr w:rsidR="000964FC" w14:paraId="0D0BF0EA" w14:textId="77777777" w:rsidTr="003E7DF8">
        <w:tc>
          <w:tcPr>
            <w:tcW w:w="4788" w:type="dxa"/>
            <w:gridSpan w:val="2"/>
            <w:vMerge w:val="restart"/>
          </w:tcPr>
          <w:p w14:paraId="62EC910B" w14:textId="77777777" w:rsidR="000964FC" w:rsidRDefault="000964FC" w:rsidP="003E7DF8">
            <w:pPr>
              <w:pStyle w:val="NoSpacing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R O M Â N I A                                                                           </w:t>
            </w:r>
          </w:p>
          <w:p w14:paraId="288537B2" w14:textId="77777777" w:rsidR="000964FC" w:rsidRDefault="000964FC" w:rsidP="003E7DF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MINISTERUL APĂRĂRII NAȚIONALE                                                                      </w:t>
            </w:r>
          </w:p>
          <w:p w14:paraId="19B67EA9" w14:textId="77777777" w:rsidR="000964FC" w:rsidRDefault="000964FC" w:rsidP="003E7DF8">
            <w:r>
              <w:t xml:space="preserve">   SPITALUL MILITAR DE URGENȚĂ                                                                         </w:t>
            </w:r>
          </w:p>
          <w:p w14:paraId="0925C874" w14:textId="77777777" w:rsidR="000964FC" w:rsidRDefault="000964FC" w:rsidP="003E7DF8">
            <w:r>
              <w:t xml:space="preserve">               „Dr. Alexandru Popescu”  </w:t>
            </w:r>
            <w:r>
              <w:tab/>
            </w:r>
          </w:p>
          <w:p w14:paraId="0987C051" w14:textId="77777777" w:rsidR="000964FC" w:rsidRDefault="000964FC" w:rsidP="003E7DF8">
            <w:pPr>
              <w:jc w:val="center"/>
            </w:pPr>
            <w:r>
              <w:t>Str. Cezar Bolliac nr. 3-5</w:t>
            </w:r>
          </w:p>
          <w:p w14:paraId="37E9A36A" w14:textId="44AB4E60" w:rsidR="000964FC" w:rsidRDefault="000964FC" w:rsidP="003E7DF8">
            <w:r>
              <w:t xml:space="preserve">     Tel: 0237</w:t>
            </w:r>
            <w:r w:rsidR="00945667">
              <w:t>.</w:t>
            </w:r>
            <w:r>
              <w:t>216</w:t>
            </w:r>
            <w:r w:rsidR="00945667">
              <w:t>.</w:t>
            </w:r>
            <w:r>
              <w:t xml:space="preserve">400  </w:t>
            </w:r>
            <w:r w:rsidRPr="0071108C">
              <w:rPr>
                <w:lang w:val="en-US"/>
              </w:rPr>
              <w:t>Fax:</w:t>
            </w:r>
            <w:r>
              <w:rPr>
                <w:lang w:val="en-US"/>
              </w:rPr>
              <w:t xml:space="preserve"> </w:t>
            </w:r>
            <w:r>
              <w:t>0372</w:t>
            </w:r>
            <w:r w:rsidR="00945667">
              <w:t>.</w:t>
            </w:r>
            <w:r>
              <w:t>34.60.31</w:t>
            </w:r>
          </w:p>
          <w:p w14:paraId="192EF7FF" w14:textId="5DA071E6" w:rsidR="000964FC" w:rsidRPr="0071108C" w:rsidRDefault="000964FC" w:rsidP="003E7DF8">
            <w:pPr>
              <w:jc w:val="center"/>
            </w:pPr>
            <w:r>
              <w:t xml:space="preserve">e-mail: </w:t>
            </w:r>
            <w:r w:rsidR="00945667" w:rsidRPr="00945667">
              <w:rPr>
                <w:color w:val="0070C0"/>
              </w:rPr>
              <w:t>smuf.srp@mapn.ro</w:t>
            </w:r>
          </w:p>
        </w:tc>
        <w:tc>
          <w:tcPr>
            <w:tcW w:w="1274" w:type="dxa"/>
          </w:tcPr>
          <w:p w14:paraId="39ECA6FD" w14:textId="77777777" w:rsidR="000964FC" w:rsidRPr="00AC452F" w:rsidRDefault="000964FC" w:rsidP="003E7DF8">
            <w:pPr>
              <w:rPr>
                <w:lang w:val="en-US"/>
              </w:rPr>
            </w:pPr>
            <w:r w:rsidRPr="00AC452F">
              <w:rPr>
                <w:lang w:val="en-US"/>
              </w:rPr>
              <w:t>Instituția media</w:t>
            </w:r>
          </w:p>
        </w:tc>
        <w:tc>
          <w:tcPr>
            <w:tcW w:w="3514" w:type="dxa"/>
          </w:tcPr>
          <w:p w14:paraId="46CEF7F9" w14:textId="77777777" w:rsidR="000964FC" w:rsidRDefault="000964FC" w:rsidP="003E7DF8">
            <w:pPr>
              <w:rPr>
                <w:lang w:val="en-US"/>
              </w:rPr>
            </w:pPr>
          </w:p>
        </w:tc>
      </w:tr>
      <w:tr w:rsidR="000964FC" w14:paraId="032E7BF1" w14:textId="77777777" w:rsidTr="003E7DF8">
        <w:tc>
          <w:tcPr>
            <w:tcW w:w="4788" w:type="dxa"/>
            <w:gridSpan w:val="2"/>
            <w:vMerge/>
          </w:tcPr>
          <w:p w14:paraId="1E25F23D" w14:textId="77777777" w:rsidR="000964FC" w:rsidRDefault="000964FC" w:rsidP="003E7DF8">
            <w:pPr>
              <w:rPr>
                <w:lang w:val="en-US"/>
              </w:rPr>
            </w:pPr>
          </w:p>
        </w:tc>
        <w:tc>
          <w:tcPr>
            <w:tcW w:w="1274" w:type="dxa"/>
          </w:tcPr>
          <w:p w14:paraId="30CACE9A" w14:textId="77777777" w:rsidR="000964FC" w:rsidRPr="00AC452F" w:rsidRDefault="000964FC" w:rsidP="003E7DF8">
            <w:pPr>
              <w:rPr>
                <w:lang w:val="en-US"/>
              </w:rPr>
            </w:pPr>
            <w:r w:rsidRPr="00AC452F">
              <w:rPr>
                <w:lang w:val="en-US"/>
              </w:rPr>
              <w:t>Nume și prenume</w:t>
            </w:r>
          </w:p>
        </w:tc>
        <w:tc>
          <w:tcPr>
            <w:tcW w:w="3514" w:type="dxa"/>
          </w:tcPr>
          <w:p w14:paraId="6F64A583" w14:textId="77777777" w:rsidR="000964FC" w:rsidRDefault="000964FC" w:rsidP="003E7DF8">
            <w:pPr>
              <w:rPr>
                <w:lang w:val="en-US"/>
              </w:rPr>
            </w:pPr>
          </w:p>
        </w:tc>
      </w:tr>
      <w:tr w:rsidR="000964FC" w14:paraId="61B45496" w14:textId="77777777" w:rsidTr="003E7DF8">
        <w:tc>
          <w:tcPr>
            <w:tcW w:w="4788" w:type="dxa"/>
            <w:gridSpan w:val="2"/>
            <w:vMerge/>
          </w:tcPr>
          <w:p w14:paraId="29558F04" w14:textId="77777777" w:rsidR="000964FC" w:rsidRDefault="000964FC" w:rsidP="003E7DF8">
            <w:pPr>
              <w:rPr>
                <w:lang w:val="en-US"/>
              </w:rPr>
            </w:pPr>
          </w:p>
        </w:tc>
        <w:tc>
          <w:tcPr>
            <w:tcW w:w="1274" w:type="dxa"/>
          </w:tcPr>
          <w:p w14:paraId="525C445A" w14:textId="77777777" w:rsidR="000964FC" w:rsidRPr="00AC452F" w:rsidRDefault="000964FC" w:rsidP="003E7DF8">
            <w:pPr>
              <w:rPr>
                <w:lang w:val="en-US"/>
              </w:rPr>
            </w:pPr>
            <w:r w:rsidRPr="00AC452F">
              <w:rPr>
                <w:lang w:val="en-US"/>
              </w:rPr>
              <w:t>Nr. de telefon</w:t>
            </w:r>
          </w:p>
        </w:tc>
        <w:tc>
          <w:tcPr>
            <w:tcW w:w="3514" w:type="dxa"/>
          </w:tcPr>
          <w:p w14:paraId="38B70E82" w14:textId="77777777" w:rsidR="000964FC" w:rsidRDefault="000964FC" w:rsidP="003E7DF8">
            <w:pPr>
              <w:rPr>
                <w:lang w:val="en-US"/>
              </w:rPr>
            </w:pPr>
          </w:p>
        </w:tc>
      </w:tr>
      <w:tr w:rsidR="000964FC" w14:paraId="55E426C4" w14:textId="77777777" w:rsidTr="003E7DF8">
        <w:tc>
          <w:tcPr>
            <w:tcW w:w="2660" w:type="dxa"/>
          </w:tcPr>
          <w:p w14:paraId="5E1DE3A5" w14:textId="77777777" w:rsidR="000964FC" w:rsidRDefault="000964FC" w:rsidP="003E7DF8">
            <w:pPr>
              <w:jc w:val="center"/>
              <w:rPr>
                <w:lang w:val="en-US"/>
              </w:rPr>
            </w:pPr>
            <w:r w:rsidRPr="00AC452F">
              <w:rPr>
                <w:lang w:val="en-US"/>
              </w:rPr>
              <w:t>Responsabil protecție date cu caracter per</w:t>
            </w:r>
            <w:r>
              <w:rPr>
                <w:lang w:val="en-US"/>
              </w:rPr>
              <w:t>sonal</w:t>
            </w:r>
          </w:p>
          <w:p w14:paraId="3BB31306" w14:textId="77777777" w:rsidR="000964FC" w:rsidRPr="00201663" w:rsidRDefault="008D5FB7" w:rsidP="008D5FB7">
            <w:pPr>
              <w:jc w:val="center"/>
            </w:pPr>
            <w:r>
              <w:t>Pcc. Vîlcu Florin</w:t>
            </w:r>
          </w:p>
          <w:p w14:paraId="5FED9E1A" w14:textId="77777777" w:rsidR="000964FC" w:rsidRPr="00AC452F" w:rsidRDefault="000964FC" w:rsidP="003E7DF8">
            <w:pPr>
              <w:rPr>
                <w:lang w:val="en-US"/>
              </w:rPr>
            </w:pPr>
          </w:p>
        </w:tc>
        <w:tc>
          <w:tcPr>
            <w:tcW w:w="2128" w:type="dxa"/>
          </w:tcPr>
          <w:p w14:paraId="39D72BE1" w14:textId="3AA51846" w:rsidR="000964FC" w:rsidRDefault="000964FC" w:rsidP="003E7DF8">
            <w:r w:rsidRPr="00AC452F">
              <w:rPr>
                <w:lang w:val="en-US"/>
              </w:rPr>
              <w:t>Tel:</w:t>
            </w:r>
            <w:r w:rsidRPr="00AC452F">
              <w:t xml:space="preserve"> 0237</w:t>
            </w:r>
            <w:r w:rsidR="00945667">
              <w:t>.</w:t>
            </w:r>
            <w:r w:rsidRPr="00AC452F">
              <w:t>216</w:t>
            </w:r>
            <w:r w:rsidR="00945667">
              <w:t>.</w:t>
            </w:r>
            <w:r w:rsidRPr="00AC452F">
              <w:t>400</w:t>
            </w:r>
          </w:p>
          <w:p w14:paraId="0EBB27D0" w14:textId="63DB349F" w:rsidR="000964FC" w:rsidRPr="00AC452F" w:rsidRDefault="008D5FB7" w:rsidP="003E7DF8">
            <w:pPr>
              <w:rPr>
                <w:lang w:val="en-US"/>
              </w:rPr>
            </w:pPr>
            <w:r>
              <w:t>Interior 1631</w:t>
            </w:r>
            <w:r w:rsidR="000964FC" w:rsidRPr="00AC452F">
              <w:t xml:space="preserve"> </w:t>
            </w:r>
          </w:p>
        </w:tc>
        <w:tc>
          <w:tcPr>
            <w:tcW w:w="1274" w:type="dxa"/>
          </w:tcPr>
          <w:p w14:paraId="3CF31E92" w14:textId="77777777" w:rsidR="000964FC" w:rsidRPr="00AC452F" w:rsidRDefault="000964FC" w:rsidP="003E7DF8">
            <w:pPr>
              <w:rPr>
                <w:lang w:val="en-US"/>
              </w:rPr>
            </w:pPr>
            <w:r w:rsidRPr="00AC452F">
              <w:rPr>
                <w:lang w:val="en-US"/>
              </w:rPr>
              <w:t>E-mail</w:t>
            </w:r>
          </w:p>
        </w:tc>
        <w:tc>
          <w:tcPr>
            <w:tcW w:w="3514" w:type="dxa"/>
          </w:tcPr>
          <w:p w14:paraId="55E88FDE" w14:textId="77777777" w:rsidR="000964FC" w:rsidRDefault="000964FC" w:rsidP="003E7DF8">
            <w:pPr>
              <w:rPr>
                <w:lang w:val="en-US"/>
              </w:rPr>
            </w:pPr>
          </w:p>
        </w:tc>
      </w:tr>
      <w:tr w:rsidR="000964FC" w14:paraId="1FFB34A1" w14:textId="77777777" w:rsidTr="003E7DF8">
        <w:tc>
          <w:tcPr>
            <w:tcW w:w="9576" w:type="dxa"/>
            <w:gridSpan w:val="4"/>
          </w:tcPr>
          <w:p w14:paraId="2CB0155B" w14:textId="54B36750" w:rsidR="000964FC" w:rsidRPr="00D10256" w:rsidRDefault="000964FC" w:rsidP="003E7DF8">
            <w:r w:rsidRPr="00D10256">
              <w:rPr>
                <w:lang w:val="en-US"/>
              </w:rPr>
              <w:t>Declar că furnizez datele mele cu caracter personal în mod voluntar și beneficiez de dreptul de informare, acces, modificare, limitare, prelucrarea datelor, dreptul de a nu fi supus unei decizii individuale sau automatizate de prelucrare a datelor. Cunosc că am dreptul să mă opun prelucr</w:t>
            </w:r>
            <w:r w:rsidR="00945667">
              <w:rPr>
                <w:lang w:val="en-US"/>
              </w:rPr>
              <w:t>ă</w:t>
            </w:r>
            <w:r w:rsidRPr="00D10256">
              <w:rPr>
                <w:lang w:val="en-US"/>
              </w:rPr>
              <w:t xml:space="preserve">rii datelor personale care mă privesc și solicit ștergerea lor. Pentru exercitarea acestor drepturi, voi avea posibilitatea să mă adresez cu cerere scrisă sau solicitare prin e-mail, datată și semnată pe adresa spitalului </w:t>
            </w:r>
            <w:r w:rsidR="00945667" w:rsidRPr="00945667">
              <w:rPr>
                <w:color w:val="0070C0"/>
              </w:rPr>
              <w:t>smuf.srp@mapn.ro</w:t>
            </w:r>
          </w:p>
          <w:p w14:paraId="7A3009F7" w14:textId="77777777" w:rsidR="000964FC" w:rsidRDefault="000964FC" w:rsidP="003E7DF8">
            <w:pPr>
              <w:rPr>
                <w:lang w:val="en-US"/>
              </w:rPr>
            </w:pPr>
            <w:r w:rsidRPr="00D10256">
              <w:t>De asemenea, îmi este cunoscut dreptul de a mă adresa Autorității Naționale de Supraveghere a Prelucrării Datelor cu Caracter Personal sau justiției în situația încălcării drepturilor mele privind prelucrarea datelor cu caracter personal.</w:t>
            </w:r>
          </w:p>
        </w:tc>
      </w:tr>
    </w:tbl>
    <w:p w14:paraId="031ECD8C" w14:textId="77777777" w:rsidR="000964FC" w:rsidRDefault="000964FC" w:rsidP="000964FC">
      <w:pPr>
        <w:rPr>
          <w:lang w:val="en-US"/>
        </w:rPr>
      </w:pPr>
    </w:p>
    <w:p w14:paraId="4FC02B28" w14:textId="77777777" w:rsidR="000964FC" w:rsidRDefault="000964FC" w:rsidP="000964FC">
      <w:r w:rsidRPr="00F47B4B">
        <w:rPr>
          <w:b/>
          <w:lang w:val="en-US"/>
        </w:rPr>
        <w:t>SUNT DE ACORD</w:t>
      </w:r>
      <w:r w:rsidRPr="00F47B4B">
        <w:rPr>
          <w:lang w:val="en-US"/>
        </w:rPr>
        <w:t xml:space="preserve"> ca </w:t>
      </w:r>
      <w:r w:rsidRPr="00F47B4B">
        <w:t>Spitalul Militar de Urgență „Dr. Alexandru Popescu” Focșani în calitate de „OPERATOR” să îmi prelucreze următoarele date cu caracter personal: nume, prenume, funcția, seria și nr. C.I., C.N.P., număr de telefon, adresa, e-mail, seria și nr. de pașaport.</w:t>
      </w:r>
    </w:p>
    <w:p w14:paraId="1A447953" w14:textId="77777777" w:rsidR="000964FC" w:rsidRPr="00F47B4B" w:rsidRDefault="000964FC" w:rsidP="000964FC"/>
    <w:p w14:paraId="4FEF1CD3" w14:textId="77777777" w:rsidR="000964FC" w:rsidRDefault="000964FC" w:rsidP="000964FC">
      <w:r w:rsidRPr="00F47B4B">
        <w:rPr>
          <w:b/>
        </w:rPr>
        <w:t>Scopul prelucrării datelor</w:t>
      </w:r>
      <w:r w:rsidRPr="00F47B4B">
        <w:t xml:space="preserve"> este obținerea acreditării mass-media conform Ordinului nr. M.103 din 21.05.2020, pentru aprobarea „Instrucţiunilor privind activitatea de informare şi relaţii publice în Ministerul Apărării Naţionale”.</w:t>
      </w:r>
    </w:p>
    <w:p w14:paraId="2331A2EC" w14:textId="77777777" w:rsidR="000964FC" w:rsidRPr="00F47B4B" w:rsidRDefault="000964FC" w:rsidP="000964FC"/>
    <w:p w14:paraId="4243EA29" w14:textId="77777777" w:rsidR="000964FC" w:rsidRDefault="000964FC" w:rsidP="000964FC">
      <w:pPr>
        <w:tabs>
          <w:tab w:val="left" w:pos="6135"/>
        </w:tabs>
        <w:rPr>
          <w:lang w:val="en-GB" w:eastAsia="en-GB"/>
        </w:rPr>
      </w:pPr>
      <w:r>
        <w:t xml:space="preserve">            </w:t>
      </w:r>
      <w:r w:rsidRPr="001C2FD1">
        <w:t xml:space="preserve">Data  </w:t>
      </w:r>
      <w:r w:rsidRPr="001C2FD1">
        <w:tab/>
      </w:r>
      <w:r>
        <w:t xml:space="preserve">           Semnătura</w:t>
      </w:r>
      <w:r>
        <w:rPr>
          <w:lang w:val="en-GB" w:eastAsia="en-GB"/>
        </w:rPr>
        <w:t xml:space="preserve">      </w:t>
      </w:r>
    </w:p>
    <w:p w14:paraId="427B0A1A" w14:textId="77777777" w:rsidR="000964FC" w:rsidRDefault="000964FC" w:rsidP="000964FC">
      <w:pPr>
        <w:tabs>
          <w:tab w:val="left" w:pos="6135"/>
        </w:tabs>
        <w:rPr>
          <w:lang w:val="en-GB" w:eastAsia="en-GB"/>
        </w:rPr>
      </w:pPr>
    </w:p>
    <w:p w14:paraId="053F4DCF" w14:textId="77777777" w:rsidR="000964FC" w:rsidRDefault="000964FC" w:rsidP="000964FC">
      <w:pPr>
        <w:tabs>
          <w:tab w:val="left" w:pos="6135"/>
        </w:tabs>
        <w:rPr>
          <w:lang w:val="en-GB" w:eastAsia="en-GB"/>
        </w:rPr>
      </w:pPr>
    </w:p>
    <w:p w14:paraId="6898A0D0" w14:textId="77777777" w:rsidR="0090503A" w:rsidRPr="000964FC" w:rsidRDefault="0090503A" w:rsidP="000964FC"/>
    <w:sectPr w:rsidR="0090503A" w:rsidRPr="000964FC" w:rsidSect="00E12C7F">
      <w:footerReference w:type="default" r:id="rId9"/>
      <w:pgSz w:w="11907" w:h="16840" w:code="9"/>
      <w:pgMar w:top="425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2000" w14:textId="77777777" w:rsidR="00986EEA" w:rsidRDefault="00986EEA" w:rsidP="00DA7E99">
      <w:r>
        <w:separator/>
      </w:r>
    </w:p>
  </w:endnote>
  <w:endnote w:type="continuationSeparator" w:id="0">
    <w:p w14:paraId="13B44CC8" w14:textId="77777777" w:rsidR="00986EEA" w:rsidRDefault="00986EEA" w:rsidP="00D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9857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28E12B9" w14:textId="77777777" w:rsidR="00DA7E99" w:rsidRDefault="00DA7E99">
            <w:pPr>
              <w:pStyle w:val="Footer"/>
              <w:jc w:val="center"/>
            </w:pPr>
            <w:r>
              <w:t>NECLASIFICAT</w:t>
            </w:r>
          </w:p>
          <w:p w14:paraId="5F711BC5" w14:textId="77777777" w:rsidR="00DA7E99" w:rsidRPr="00DA7E99" w:rsidRDefault="00DA7E99">
            <w:pPr>
              <w:pStyle w:val="Footer"/>
              <w:jc w:val="center"/>
            </w:pPr>
            <w:r>
              <w:t xml:space="preserve"> </w:t>
            </w:r>
            <w:r w:rsidR="00815590">
              <w:fldChar w:fldCharType="begin"/>
            </w:r>
            <w:r w:rsidR="00815590">
              <w:instrText xml:space="preserve"> PAGE </w:instrText>
            </w:r>
            <w:r w:rsidR="00815590">
              <w:fldChar w:fldCharType="separate"/>
            </w:r>
            <w:r w:rsidR="008D5FB7">
              <w:rPr>
                <w:noProof/>
              </w:rPr>
              <w:t>1</w:t>
            </w:r>
            <w:r w:rsidR="00815590">
              <w:rPr>
                <w:noProof/>
              </w:rPr>
              <w:fldChar w:fldCharType="end"/>
            </w:r>
            <w:r w:rsidRPr="00DA7E99">
              <w:t xml:space="preserve"> din </w:t>
            </w:r>
            <w:r w:rsidR="00815590">
              <w:fldChar w:fldCharType="begin"/>
            </w:r>
            <w:r w:rsidR="00815590">
              <w:instrText xml:space="preserve"> NUMPAGES  </w:instrText>
            </w:r>
            <w:r w:rsidR="00815590">
              <w:fldChar w:fldCharType="separate"/>
            </w:r>
            <w:r w:rsidR="008D5FB7">
              <w:rPr>
                <w:noProof/>
              </w:rPr>
              <w:t>1</w:t>
            </w:r>
            <w:r w:rsidR="00815590">
              <w:rPr>
                <w:noProof/>
              </w:rPr>
              <w:fldChar w:fldCharType="end"/>
            </w:r>
          </w:p>
        </w:sdtContent>
      </w:sdt>
    </w:sdtContent>
  </w:sdt>
  <w:p w14:paraId="1143493C" w14:textId="77777777" w:rsidR="00DA7E99" w:rsidRDefault="00DA7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E029" w14:textId="77777777" w:rsidR="00986EEA" w:rsidRDefault="00986EEA" w:rsidP="00DA7E99">
      <w:r>
        <w:separator/>
      </w:r>
    </w:p>
  </w:footnote>
  <w:footnote w:type="continuationSeparator" w:id="0">
    <w:p w14:paraId="0027888E" w14:textId="77777777" w:rsidR="00986EEA" w:rsidRDefault="00986EEA" w:rsidP="00D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6200"/>
    <w:multiLevelType w:val="hybridMultilevel"/>
    <w:tmpl w:val="3F88C75E"/>
    <w:lvl w:ilvl="0" w:tplc="452E77B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23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BFF"/>
    <w:rsid w:val="00036E0F"/>
    <w:rsid w:val="00095BFF"/>
    <w:rsid w:val="000964FC"/>
    <w:rsid w:val="001235F9"/>
    <w:rsid w:val="001D2C9A"/>
    <w:rsid w:val="00201663"/>
    <w:rsid w:val="002159DF"/>
    <w:rsid w:val="002406DA"/>
    <w:rsid w:val="00241672"/>
    <w:rsid w:val="00276AEB"/>
    <w:rsid w:val="00306B01"/>
    <w:rsid w:val="003266A9"/>
    <w:rsid w:val="003638F7"/>
    <w:rsid w:val="00391EE7"/>
    <w:rsid w:val="004C2ADA"/>
    <w:rsid w:val="00542CDF"/>
    <w:rsid w:val="00583AD8"/>
    <w:rsid w:val="005F1985"/>
    <w:rsid w:val="00656F13"/>
    <w:rsid w:val="00661416"/>
    <w:rsid w:val="006A5AB2"/>
    <w:rsid w:val="006E4D01"/>
    <w:rsid w:val="0072508D"/>
    <w:rsid w:val="0076590F"/>
    <w:rsid w:val="00774605"/>
    <w:rsid w:val="00777B42"/>
    <w:rsid w:val="007D7668"/>
    <w:rsid w:val="00815590"/>
    <w:rsid w:val="00822D02"/>
    <w:rsid w:val="008D5FB7"/>
    <w:rsid w:val="0090503A"/>
    <w:rsid w:val="00910B75"/>
    <w:rsid w:val="00934CBC"/>
    <w:rsid w:val="00945667"/>
    <w:rsid w:val="00951A35"/>
    <w:rsid w:val="00986EEA"/>
    <w:rsid w:val="00997C01"/>
    <w:rsid w:val="009E4F31"/>
    <w:rsid w:val="00B36B1D"/>
    <w:rsid w:val="00B84CEE"/>
    <w:rsid w:val="00BE009A"/>
    <w:rsid w:val="00CB75E2"/>
    <w:rsid w:val="00CB7A68"/>
    <w:rsid w:val="00CE70BC"/>
    <w:rsid w:val="00DA7E99"/>
    <w:rsid w:val="00DF513E"/>
    <w:rsid w:val="00E12C7F"/>
    <w:rsid w:val="00E12D34"/>
    <w:rsid w:val="00E1530F"/>
    <w:rsid w:val="00E30375"/>
    <w:rsid w:val="00E56C63"/>
    <w:rsid w:val="00E571E3"/>
    <w:rsid w:val="00E6726E"/>
    <w:rsid w:val="00ED4F99"/>
    <w:rsid w:val="00ED6CB1"/>
    <w:rsid w:val="00EF7CA1"/>
    <w:rsid w:val="00F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37B4"/>
  <w15:docId w15:val="{7AAADC6C-92C8-4F20-9CAE-25B97F63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BFF"/>
    <w:pPr>
      <w:ind w:left="720"/>
      <w:contextualSpacing/>
    </w:pPr>
    <w:rPr>
      <w:lang w:eastAsia="ro-RO"/>
    </w:rPr>
  </w:style>
  <w:style w:type="paragraph" w:styleId="BodyTextIndent2">
    <w:name w:val="Body Text Indent 2"/>
    <w:basedOn w:val="Normal"/>
    <w:link w:val="BodyTextIndent2Char"/>
    <w:rsid w:val="00095BFF"/>
    <w:pPr>
      <w:ind w:left="1080"/>
      <w:jc w:val="both"/>
    </w:pPr>
    <w:rPr>
      <w:rFonts w:ascii="Arial Narrow" w:hAnsi="Arial Narrow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095BFF"/>
    <w:rPr>
      <w:rFonts w:ascii="Arial Narrow" w:eastAsia="Times New Roman" w:hAnsi="Arial Narrow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095BFF"/>
    <w:pPr>
      <w:spacing w:before="60" w:after="60"/>
    </w:pPr>
    <w:rPr>
      <w:lang w:val="en-US"/>
    </w:rPr>
  </w:style>
  <w:style w:type="paragraph" w:styleId="NoSpacing">
    <w:name w:val="No Spacing"/>
    <w:link w:val="NoSpacingChar"/>
    <w:uiPriority w:val="1"/>
    <w:qFormat/>
    <w:rsid w:val="00B36B1D"/>
    <w:pPr>
      <w:spacing w:after="0" w:line="240" w:lineRule="auto"/>
    </w:pPr>
    <w:rPr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36B1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B1D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A7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7E9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A7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E99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CB7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47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7F1A-BEA6-4EE6-A62C-15BF81AC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galitia</dc:creator>
  <cp:lastModifiedBy>Avasiloaie Robert-Raducu</cp:lastModifiedBy>
  <cp:revision>7</cp:revision>
  <cp:lastPrinted>2020-07-17T06:58:00Z</cp:lastPrinted>
  <dcterms:created xsi:type="dcterms:W3CDTF">2023-03-03T09:56:00Z</dcterms:created>
  <dcterms:modified xsi:type="dcterms:W3CDTF">2025-03-26T08:19:00Z</dcterms:modified>
</cp:coreProperties>
</file>